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510CFC">
        <w:rPr>
          <w:rFonts w:ascii="Times New Roman" w:hAnsi="Times New Roman"/>
          <w:noProof/>
        </w:rPr>
        <w:t>17.07.2026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510CFC">
        <w:rPr>
          <w:rFonts w:ascii="Times New Roman" w:hAnsi="Times New Roman"/>
          <w:noProof/>
        </w:rPr>
        <w:t>467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510CFC">
        <w:rPr>
          <w:b/>
          <w:i/>
          <w:color w:val="000000"/>
          <w:sz w:val="22"/>
          <w:szCs w:val="22"/>
        </w:rPr>
        <w:t>СМР,ПНР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510CFC">
        <w:rPr>
          <w:b/>
          <w:i/>
          <w:color w:val="000000"/>
          <w:sz w:val="22"/>
          <w:szCs w:val="22"/>
        </w:rPr>
        <w:t>Строительство КВЛ-10 кВ фид. 31 на КРН-61, РЛКВ-10 кВ ПС 110 кВ № 730 Гребнево, в т. ч. ПИР, МО, г. Щелково, в районе очистных сооружений, 50:14:0050306:43 (0,06 км; 70 п.м.; 1 шт.(прочие))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10CFC">
        <w:rPr>
          <w:rFonts w:ascii="Times New Roman" w:hAnsi="Times New Roman" w:cs="Times New Roman"/>
          <w:b/>
          <w:snapToGrid w:val="0"/>
        </w:rPr>
        <w:t>СМР,ПНР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10CFC">
        <w:rPr>
          <w:rFonts w:ascii="Times New Roman" w:hAnsi="Times New Roman" w:cs="Times New Roman"/>
          <w:b/>
          <w:snapToGrid w:val="0"/>
        </w:rPr>
        <w:t>Строительство КВЛ-10 кВ фид. 31 на КРН-61, РЛКВ-10 кВ ПС 110 кВ № 730 Гребнево, в т. ч. ПИР, МО, г. Щелково, в районе очистных сооружений, 50:14:0050306:43 (0,06 км; 70 п.м.; 1 шт.(прочие))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510CFC">
        <w:rPr>
          <w:b/>
          <w:color w:val="000000"/>
          <w:sz w:val="22"/>
          <w:szCs w:val="22"/>
        </w:rPr>
        <w:t>30.11.2026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510CFC">
        <w:rPr>
          <w:rFonts w:ascii="Times New Roman" w:hAnsi="Times New Roman" w:cs="Times New Roman"/>
          <w:b/>
        </w:rPr>
        <w:t>329809,005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510CFC">
        <w:rPr>
          <w:sz w:val="22"/>
          <w:szCs w:val="22"/>
        </w:rPr>
        <w:t>17.07.2026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510CFC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510CFC">
        <w:rPr>
          <w:sz w:val="22"/>
          <w:szCs w:val="22"/>
        </w:rPr>
        <w:t>27.07.2026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510CFC">
        <w:rPr>
          <w:sz w:val="22"/>
          <w:szCs w:val="22"/>
        </w:rPr>
        <w:t>27.07.2026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CFC" w:rsidRDefault="00510CFC" w:rsidP="0018059F">
      <w:pPr>
        <w:spacing w:after="0" w:line="240" w:lineRule="auto"/>
      </w:pPr>
      <w:r>
        <w:separator/>
      </w:r>
    </w:p>
  </w:endnote>
  <w:endnote w:type="continuationSeparator" w:id="0">
    <w:p w:rsidR="00510CFC" w:rsidRDefault="00510CFC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10CFC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CFC" w:rsidRDefault="00510CFC" w:rsidP="0018059F">
      <w:pPr>
        <w:spacing w:after="0" w:line="240" w:lineRule="auto"/>
      </w:pPr>
      <w:r>
        <w:separator/>
      </w:r>
    </w:p>
  </w:footnote>
  <w:footnote w:type="continuationSeparator" w:id="0">
    <w:p w:rsidR="00510CFC" w:rsidRDefault="00510CFC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10CFC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510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10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5553</Words>
  <Characters>31655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2026-07-16T12:27:00Z</dcterms:created>
  <dcterms:modified xsi:type="dcterms:W3CDTF">2026-07-16T12:27:00Z</dcterms:modified>
</cp:coreProperties>
</file>